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6FA3" w14:textId="77777777" w:rsidR="00F84582" w:rsidRPr="000A01DC" w:rsidRDefault="00F84582" w:rsidP="00F84582">
      <w:pPr>
        <w:spacing w:line="288" w:lineRule="auto"/>
        <w:rPr>
          <w:rFonts w:ascii="Verdana" w:hAnsi="Verdana"/>
          <w:sz w:val="24"/>
          <w:szCs w:val="24"/>
        </w:rPr>
      </w:pPr>
      <w:bookmarkStart w:id="0" w:name="_Hlk212027290"/>
      <w:r w:rsidRPr="000A01DC">
        <w:rPr>
          <w:rFonts w:ascii="Verdana" w:eastAsia="Verdana" w:hAnsi="Verdana" w:cs="Verdana"/>
          <w:b/>
          <w:sz w:val="24"/>
          <w:szCs w:val="24"/>
        </w:rPr>
        <w:t>Załącznik nr 4</w:t>
      </w:r>
    </w:p>
    <w:bookmarkEnd w:id="0"/>
    <w:p w14:paraId="3C2E8F0A" w14:textId="77777777" w:rsidR="00F84582" w:rsidRPr="000A01DC" w:rsidRDefault="00F84582" w:rsidP="00F84582">
      <w:pPr>
        <w:spacing w:before="480" w:after="240" w:line="288" w:lineRule="auto"/>
        <w:ind w:left="11"/>
        <w:rPr>
          <w:rFonts w:ascii="Verdana" w:hAnsi="Verdana"/>
          <w:b/>
          <w:bCs/>
          <w:sz w:val="24"/>
          <w:szCs w:val="24"/>
        </w:rPr>
      </w:pPr>
      <w:r w:rsidRPr="000A01DC">
        <w:rPr>
          <w:rFonts w:ascii="Verdana" w:hAnsi="Verdana"/>
          <w:b/>
          <w:bCs/>
          <w:sz w:val="24"/>
          <w:szCs w:val="24"/>
        </w:rPr>
        <w:t>Klauzula Informacyjna Ministra (EFS+)</w:t>
      </w:r>
    </w:p>
    <w:p w14:paraId="61324FC4" w14:textId="77777777" w:rsidR="00F84582" w:rsidRPr="000A01DC" w:rsidRDefault="00F84582" w:rsidP="00F84582">
      <w:pPr>
        <w:suppressAutoHyphens/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W celu wykonania obowiązku nałożonego art. 13 i 14 RODO</w:t>
      </w:r>
      <w:r w:rsidRPr="000A01DC">
        <w:rPr>
          <w:rStyle w:val="Odwoanieprzypisudolnego"/>
        </w:rPr>
        <w:footnoteReference w:id="1"/>
      </w:r>
      <w:r w:rsidRPr="000A01DC">
        <w:rPr>
          <w:rFonts w:ascii="Verdana" w:hAnsi="Verdana"/>
          <w:sz w:val="20"/>
          <w:szCs w:val="20"/>
        </w:rPr>
        <w:t>, w związku z art. 88 ustawy</w:t>
      </w:r>
    </w:p>
    <w:p w14:paraId="622B09F0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wdrożeniowej</w:t>
      </w:r>
      <w:r w:rsidRPr="000A01DC">
        <w:rPr>
          <w:rStyle w:val="Odwoanieprzypisudolnego"/>
        </w:rPr>
        <w:footnoteReference w:id="2"/>
      </w:r>
      <w:r w:rsidRPr="000A01DC">
        <w:rPr>
          <w:rFonts w:ascii="Verdana" w:hAnsi="Verdana"/>
          <w:sz w:val="20"/>
          <w:szCs w:val="20"/>
        </w:rPr>
        <w:t>, informujemy o zasadach przetwarzania Państwa danych osobowych:</w:t>
      </w:r>
    </w:p>
    <w:p w14:paraId="28292012" w14:textId="77777777" w:rsidR="00F84582" w:rsidRPr="000A01DC" w:rsidRDefault="00F84582" w:rsidP="00F84582">
      <w:pPr>
        <w:pStyle w:val="Akapitzlist"/>
        <w:numPr>
          <w:ilvl w:val="0"/>
          <w:numId w:val="1"/>
        </w:numPr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Administrator</w:t>
      </w:r>
    </w:p>
    <w:p w14:paraId="4CC00AE2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Odrębnym administratorem Państwa danych w zakresie koordynacji zadań EFS+ jest:</w:t>
      </w:r>
    </w:p>
    <w:p w14:paraId="7E6E70B7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1. Minister właściwy do spraw rozwoju regionalnego z siedzibą przy ul. Wspólnej 2/4, 00-926 Warszawa.</w:t>
      </w:r>
    </w:p>
    <w:p w14:paraId="6DE71CE8" w14:textId="77777777" w:rsidR="00F84582" w:rsidRPr="000A01DC" w:rsidRDefault="00F84582" w:rsidP="00F84582">
      <w:pPr>
        <w:pStyle w:val="Akapitzlist"/>
        <w:numPr>
          <w:ilvl w:val="0"/>
          <w:numId w:val="1"/>
        </w:numPr>
        <w:suppressAutoHyphens/>
        <w:spacing w:before="240" w:after="0" w:line="288" w:lineRule="auto"/>
        <w:ind w:left="794" w:hanging="357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Cel przetwarzania danych</w:t>
      </w:r>
    </w:p>
    <w:p w14:paraId="564CD702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Dane osobowe są przetwarzane przez ministra właściwego do spraw rozwoju  regionalnego w związku z koordynacją zadań związanych z EFS+, w szczególności w celu monitorowania, sprawozdawczości, komunikacji, publikacji, ewaluacji, zarządzania finansowego, weryfikacji i audytów oraz do celów określania kwalifikowalności uczestników. Podanie danych jest obowiązkowe do realizacji wyżej wymienionego celu. Odmowa ich podania jest równoznaczna z brakiem możliwości podjęcia stosownych działań.</w:t>
      </w:r>
    </w:p>
    <w:p w14:paraId="5CE142C3" w14:textId="77777777" w:rsidR="00F84582" w:rsidRPr="000A01DC" w:rsidRDefault="00F84582" w:rsidP="00F84582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Podstawa przetwarzania</w:t>
      </w:r>
    </w:p>
    <w:p w14:paraId="48CB2747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Państwa dane osobowe przetwarzane są w związku z tym, że:</w:t>
      </w:r>
    </w:p>
    <w:p w14:paraId="34AEB2F9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1. Zobowiązuje nas do tego prawo (art. 6 ust. 1 lit. c, art. 9 ust. 2 lit. g oraz art. 10</w:t>
      </w:r>
      <w:r w:rsidRPr="000A01DC">
        <w:rPr>
          <w:rStyle w:val="Odwoanieprzypisudolnego"/>
        </w:rPr>
        <w:footnoteReference w:id="3"/>
      </w:r>
      <w:r w:rsidRPr="000A01DC">
        <w:rPr>
          <w:rFonts w:ascii="Verdana" w:hAnsi="Verdana"/>
          <w:sz w:val="20"/>
          <w:szCs w:val="20"/>
        </w:rPr>
        <w:t xml:space="preserve"> RODO):</w:t>
      </w:r>
    </w:p>
    <w:p w14:paraId="2D14CEAE" w14:textId="77777777" w:rsidR="00F84582" w:rsidRPr="000A01DC" w:rsidRDefault="00F84582" w:rsidP="00F84582">
      <w:pPr>
        <w:pStyle w:val="Akapitzlist"/>
        <w:numPr>
          <w:ilvl w:val="0"/>
          <w:numId w:val="2"/>
        </w:num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rozporządzenie Parlamentu Europejskiego i Rady (UE) nr 2021/1060 z 24 czerwca 2021 r. ustanawiającego wspólne przepisy dotyczące Europejskiego Funduszu Rozwoju</w:t>
      </w:r>
    </w:p>
    <w:p w14:paraId="1249A2FC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Regionalnego, Europejskiego Funduszu Społecznego Plus, Funduszu Spójności, Funduszu na rzecz Sprawiedliwej Transformacji i Europejskiego Funduszu Morskiego, Rybackiego</w:t>
      </w:r>
    </w:p>
    <w:p w14:paraId="2DFE52BF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i Akwakultury, a także przepisy finansowe na potrzeby tych funduszy oraz na potrzeby</w:t>
      </w:r>
    </w:p>
    <w:p w14:paraId="10B941E1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Funduszu Azylu, Migracji i Integracji, Funduszu Bezpieczeństwa Wewnętrznego</w:t>
      </w:r>
    </w:p>
    <w:p w14:paraId="2E211C12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i Instrumentu Wsparcia Finansowego na rzecz Zarządzania Granicami i Polityki Wizowej,</w:t>
      </w:r>
    </w:p>
    <w:p w14:paraId="473EB561" w14:textId="77777777" w:rsidR="00F84582" w:rsidRPr="000A01DC" w:rsidRDefault="00F84582" w:rsidP="00F84582">
      <w:pPr>
        <w:pStyle w:val="Akapitzlist"/>
        <w:numPr>
          <w:ilvl w:val="0"/>
          <w:numId w:val="2"/>
        </w:num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4BC13815" w14:textId="77777777" w:rsidR="00F84582" w:rsidRPr="000A01DC" w:rsidRDefault="00F84582" w:rsidP="00F84582">
      <w:pPr>
        <w:pStyle w:val="Akapitzlist"/>
        <w:numPr>
          <w:ilvl w:val="0"/>
          <w:numId w:val="2"/>
        </w:num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ustawa z dnia 28 kwietnia 2022 r. o zasadach realizacji zadań finansowanych ze środków europejskich w perspektywie finansowej 2021-2027,</w:t>
      </w:r>
    </w:p>
    <w:p w14:paraId="4E916268" w14:textId="77777777" w:rsidR="00F84582" w:rsidRPr="000A01DC" w:rsidRDefault="00F84582" w:rsidP="00F84582">
      <w:pPr>
        <w:pStyle w:val="Akapitzlist"/>
        <w:numPr>
          <w:ilvl w:val="0"/>
          <w:numId w:val="2"/>
        </w:numPr>
        <w:spacing w:after="240" w:line="288" w:lineRule="auto"/>
        <w:ind w:left="11" w:hanging="357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ustawa z dnia 27 sierpnia 2009 r. o finansach publicznych. Dotyczy wyłącznie projektów aktywizujących osoby odbywające karę pozbawienia wolności.</w:t>
      </w:r>
    </w:p>
    <w:p w14:paraId="3A791562" w14:textId="77777777" w:rsidR="00F84582" w:rsidRPr="000A01DC" w:rsidRDefault="00F84582" w:rsidP="00F84582">
      <w:pPr>
        <w:pStyle w:val="Akapitzlist"/>
        <w:numPr>
          <w:ilvl w:val="0"/>
          <w:numId w:val="1"/>
        </w:numPr>
        <w:suppressAutoHyphens/>
        <w:spacing w:before="240" w:after="0" w:line="288" w:lineRule="auto"/>
        <w:ind w:left="794" w:hanging="357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Rodzaje przetwarzanych danych</w:t>
      </w:r>
    </w:p>
    <w:p w14:paraId="52363621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W zależności od wykonywanego zadania w obrębie realizowanego celu możemy przetwarzać następujące rodzaje Państwa danych:</w:t>
      </w:r>
    </w:p>
    <w:p w14:paraId="04C76E8D" w14:textId="77777777" w:rsidR="00F84582" w:rsidRPr="000A01DC" w:rsidRDefault="00F84582" w:rsidP="00F84582">
      <w:pPr>
        <w:pStyle w:val="Akapitzlist"/>
        <w:numPr>
          <w:ilvl w:val="0"/>
          <w:numId w:val="3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lastRenderedPageBreak/>
        <w:t>dane identyfikujące osoby fizyczne, takie jak 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internetowe;</w:t>
      </w:r>
    </w:p>
    <w:p w14:paraId="71E8D38A" w14:textId="77777777" w:rsidR="00F84582" w:rsidRPr="000A01DC" w:rsidRDefault="00F84582" w:rsidP="00F84582">
      <w:pPr>
        <w:pStyle w:val="Akapitzlist"/>
        <w:numPr>
          <w:ilvl w:val="0"/>
          <w:numId w:val="3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dane związane z zakresem uczestnictwa osób fizycznych w projekcie, niewymienione w pkt 1, 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forma i okres za-angażowania w projekcie, planowana data zakończenia edukacji w placówce edukacyjnej, w której skorzystano ze wsparcia;</w:t>
      </w:r>
    </w:p>
    <w:p w14:paraId="0C083771" w14:textId="77777777" w:rsidR="00F84582" w:rsidRPr="000A01DC" w:rsidRDefault="00F84582" w:rsidP="00F84582">
      <w:pPr>
        <w:pStyle w:val="Akapitzlist"/>
        <w:numPr>
          <w:ilvl w:val="0"/>
          <w:numId w:val="3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dane osób fizycznych niewymienione w pkt 1, które widnieją na dokumentach potwierdzających kwalifikowalność wydatków, w tym kwota wynagrodzenia, numer rachunku bankowego, oraz dane dotyczące szczególnych potrzeb osób, o których mowa w art. 2 pkt 3 ustawy z dnia 19 lipca 2019 r. o zapewnianiu dostępności osobom ze szczególnymi potrzebami (Dz. U. z 2020 r. poz. 1062 oraz z 2022 r. poz. 975 i 1079).</w:t>
      </w:r>
    </w:p>
    <w:p w14:paraId="3243A984" w14:textId="77777777" w:rsidR="00F84582" w:rsidRPr="000A01DC" w:rsidRDefault="00F84582" w:rsidP="00F84582">
      <w:pPr>
        <w:pStyle w:val="Akapitzlist"/>
        <w:numPr>
          <w:ilvl w:val="0"/>
          <w:numId w:val="3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Dane dotyczące pochodzenia rasowego lub etnicznego lub zdrowia, o których mowa w art. 9 RODO oraz dane dotyczące terminu zakończenia odbywania kary pozbawienia wolności przez osoby skazane, o których mowa w art. 10 tego rozporządzenia, odnoszące się do osób otrzymujących wsparcie z EFS+.</w:t>
      </w:r>
    </w:p>
    <w:p w14:paraId="68CB0105" w14:textId="77777777" w:rsidR="00F84582" w:rsidRPr="000A01DC" w:rsidRDefault="00F84582" w:rsidP="00F84582">
      <w:pPr>
        <w:pStyle w:val="Akapitzlist"/>
        <w:numPr>
          <w:ilvl w:val="0"/>
          <w:numId w:val="1"/>
        </w:numPr>
        <w:suppressAutoHyphens/>
        <w:spacing w:before="240" w:after="0" w:line="288" w:lineRule="auto"/>
        <w:ind w:left="709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Sposób pozyskiwania danych</w:t>
      </w:r>
    </w:p>
    <w:p w14:paraId="4EF31560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Dane pozyskujemy bezpośrednio od osób, których one dotyczą, albo od instytucji i podmiotów zaangażowanych w realizację Programów współfinansowanych z EFS+, w tym w szczególności od wnioskodawców, beneficjentów, partnerów.</w:t>
      </w:r>
    </w:p>
    <w:p w14:paraId="5E87E7AE" w14:textId="77777777" w:rsidR="00F84582" w:rsidRPr="000A01DC" w:rsidRDefault="00F84582" w:rsidP="00F84582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Dostęp do danych osobowych</w:t>
      </w:r>
    </w:p>
    <w:p w14:paraId="1ECFD5F4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Dostęp do Państwa danych osobowych mają pracownicy administratora. Ponadto Państwa dane osobowe mogą być powierzane lub udostępniane:</w:t>
      </w:r>
    </w:p>
    <w:p w14:paraId="264FC004" w14:textId="77777777" w:rsidR="00F84582" w:rsidRPr="000A01DC" w:rsidRDefault="00F84582" w:rsidP="00F84582">
      <w:pPr>
        <w:pStyle w:val="Akapitzlist"/>
        <w:numPr>
          <w:ilvl w:val="0"/>
          <w:numId w:val="4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podmiotom, którym zleciliśmy wykonywanie zadań w związku z koordynacją zadań związanych z EFS+,</w:t>
      </w:r>
    </w:p>
    <w:p w14:paraId="5C863324" w14:textId="77777777" w:rsidR="00F84582" w:rsidRPr="000A01DC" w:rsidRDefault="00F84582" w:rsidP="00F84582">
      <w:pPr>
        <w:pStyle w:val="Akapitzlist"/>
        <w:numPr>
          <w:ilvl w:val="0"/>
          <w:numId w:val="4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organom Komisji Europejskiej, ministrowi właściwemu do spraw finansów publicznych,</w:t>
      </w:r>
    </w:p>
    <w:p w14:paraId="2364D62E" w14:textId="77777777" w:rsidR="00F84582" w:rsidRPr="000A01DC" w:rsidRDefault="00F84582" w:rsidP="00F84582">
      <w:pPr>
        <w:pStyle w:val="Akapitzlist"/>
        <w:numPr>
          <w:ilvl w:val="0"/>
          <w:numId w:val="4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podmiotom, które wykonują dla nas usługi związane z obsługą i rozwojem systemów</w:t>
      </w:r>
    </w:p>
    <w:p w14:paraId="6E795DFA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teleinformatycznych, a także zapewnieniem łączności, np. dostawcom rozwiązań IT i operatorom telekomunikacyjnym.</w:t>
      </w:r>
    </w:p>
    <w:p w14:paraId="411733A9" w14:textId="77777777" w:rsidR="00F84582" w:rsidRPr="000A01DC" w:rsidRDefault="00F84582" w:rsidP="00F84582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Okres przechowywania danych</w:t>
      </w:r>
    </w:p>
    <w:p w14:paraId="3225AD57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Będziemy przechowywać Państwa dane osobowe przez okres niezbędny do realizacji celów określonych w punkcie II oraz zgodnie z przepisami o narodowym zasobie archiwalnym i archiwach.</w:t>
      </w:r>
    </w:p>
    <w:p w14:paraId="6A77BF5D" w14:textId="77777777" w:rsidR="00F84582" w:rsidRPr="000A01DC" w:rsidRDefault="00F84582" w:rsidP="00F84582">
      <w:pPr>
        <w:pStyle w:val="Akapitzlist"/>
        <w:numPr>
          <w:ilvl w:val="0"/>
          <w:numId w:val="1"/>
        </w:numPr>
        <w:suppressAutoHyphens/>
        <w:spacing w:before="240" w:after="0" w:line="288" w:lineRule="auto"/>
        <w:ind w:left="0" w:firstLine="567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Prawa osób, których dane dotyczą</w:t>
      </w:r>
    </w:p>
    <w:p w14:paraId="0EF54E0C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Przysługują Państwu następujące prawa:</w:t>
      </w:r>
    </w:p>
    <w:p w14:paraId="73BFCE1D" w14:textId="77777777" w:rsidR="00F84582" w:rsidRPr="000A01DC" w:rsidRDefault="00F84582" w:rsidP="00F84582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prawo dostępu do swoich danych oraz otrzymania ich kopii (art. 15 RODO),</w:t>
      </w:r>
    </w:p>
    <w:p w14:paraId="205331BD" w14:textId="77777777" w:rsidR="00F84582" w:rsidRPr="000A01DC" w:rsidRDefault="00F84582" w:rsidP="00F84582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prawo do sprostowania swoich danych (art. 16 RODO),</w:t>
      </w:r>
    </w:p>
    <w:p w14:paraId="32A7D53C" w14:textId="77777777" w:rsidR="00F84582" w:rsidRPr="000A01DC" w:rsidRDefault="00F84582" w:rsidP="00F84582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prawo do usunięcia swoich danych (art. 17 RODO) - jeśli nie zaistniały okoliczności, o których mowa w art. 17 ust. 3 RODO,</w:t>
      </w:r>
    </w:p>
    <w:p w14:paraId="6BAC33C3" w14:textId="77777777" w:rsidR="00F84582" w:rsidRPr="000A01DC" w:rsidRDefault="00F84582" w:rsidP="00F84582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prawo do żądania od administratora ograniczenia przetwarzania swoich danych (art. 18 RODO),</w:t>
      </w:r>
    </w:p>
    <w:p w14:paraId="484ABF4B" w14:textId="77777777" w:rsidR="00F84582" w:rsidRPr="000A01DC" w:rsidRDefault="00F84582" w:rsidP="00F84582">
      <w:pPr>
        <w:pStyle w:val="Akapitzlist"/>
        <w:numPr>
          <w:ilvl w:val="0"/>
          <w:numId w:val="5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prawo wniesienia skargi do organu nadzorczego Prezesa Urzędu Ochrony Danych</w:t>
      </w:r>
    </w:p>
    <w:p w14:paraId="76997908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lastRenderedPageBreak/>
        <w:t>Osobowych (art. 77 RODO) - w przypadku, gdy osoba uzna, iż przetwarzanie jej danych</w:t>
      </w:r>
    </w:p>
    <w:p w14:paraId="78C53179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osobowych narusza przepisy RODO lub inne krajowe przepisy regulujące kwestię ochrony</w:t>
      </w:r>
    </w:p>
    <w:p w14:paraId="4007DBAE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danych osobowych, obowiązujące w Polsce.</w:t>
      </w:r>
    </w:p>
    <w:p w14:paraId="08836B45" w14:textId="77777777" w:rsidR="00F84582" w:rsidRPr="000A01DC" w:rsidRDefault="00F84582" w:rsidP="00F84582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Zautomatyzowane podejmowanie decyzji</w:t>
      </w:r>
    </w:p>
    <w:p w14:paraId="34B6ED5D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Dane osobowe nie będą podlegały zautomatyzowanemu podejmowaniu decyzji, w tym profilowaniu.</w:t>
      </w:r>
    </w:p>
    <w:p w14:paraId="68BCE492" w14:textId="77777777" w:rsidR="00F84582" w:rsidRPr="000A01DC" w:rsidRDefault="00F84582" w:rsidP="00F84582">
      <w:pPr>
        <w:pStyle w:val="Akapitzlist"/>
        <w:numPr>
          <w:ilvl w:val="0"/>
          <w:numId w:val="1"/>
        </w:numPr>
        <w:suppressAutoHyphens/>
        <w:spacing w:before="240" w:after="0" w:line="288" w:lineRule="auto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b/>
          <w:bCs/>
          <w:sz w:val="20"/>
          <w:szCs w:val="20"/>
        </w:rPr>
        <w:t>Przekazywanie danych do państwa trzeciego</w:t>
      </w:r>
    </w:p>
    <w:p w14:paraId="3199A270" w14:textId="77777777" w:rsidR="00F84582" w:rsidRPr="000A01DC" w:rsidRDefault="00F84582" w:rsidP="00F84582">
      <w:pPr>
        <w:spacing w:before="240" w:after="0" w:line="288" w:lineRule="auto"/>
        <w:ind w:left="11"/>
        <w:rPr>
          <w:rFonts w:ascii="Verdana" w:hAnsi="Verdana"/>
          <w:b/>
          <w:bCs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Państwa dane osobowe nie będą przekazywane do państwa trzeciego.</w:t>
      </w:r>
      <w:r w:rsidRPr="000A01DC">
        <w:rPr>
          <w:rFonts w:ascii="Verdana" w:hAnsi="Verdana"/>
          <w:sz w:val="20"/>
          <w:szCs w:val="20"/>
        </w:rPr>
        <w:br/>
      </w:r>
      <w:r w:rsidRPr="000A01DC">
        <w:rPr>
          <w:rFonts w:ascii="Verdana" w:hAnsi="Verdana"/>
          <w:b/>
          <w:bCs/>
          <w:sz w:val="20"/>
          <w:szCs w:val="20"/>
        </w:rPr>
        <w:t>Kontakt z administratorem danych i Inspektorem Ochrony Danych</w:t>
      </w:r>
    </w:p>
    <w:p w14:paraId="6DF95DA7" w14:textId="77777777" w:rsidR="00F84582" w:rsidRPr="000A01DC" w:rsidRDefault="00F84582" w:rsidP="00F84582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128ACE00" w14:textId="77777777" w:rsidR="00F84582" w:rsidRPr="000A01DC" w:rsidRDefault="00F84582" w:rsidP="00F84582">
      <w:pPr>
        <w:pStyle w:val="Akapitzlist"/>
        <w:numPr>
          <w:ilvl w:val="0"/>
          <w:numId w:val="6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pocztą tradycyjną (ul. Wspólna 2/4, 00-926 Warszawa),</w:t>
      </w:r>
    </w:p>
    <w:p w14:paraId="720D9310" w14:textId="77777777" w:rsidR="00F84582" w:rsidRPr="000A01DC" w:rsidRDefault="00F84582" w:rsidP="00F84582">
      <w:pPr>
        <w:pStyle w:val="Akapitzlist"/>
        <w:numPr>
          <w:ilvl w:val="0"/>
          <w:numId w:val="6"/>
        </w:numPr>
        <w:spacing w:after="0" w:line="288" w:lineRule="auto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elektronicznie (adres e-mail: </w:t>
      </w:r>
      <w:hyperlink r:id="rId7" w:history="1">
        <w:r w:rsidRPr="000A01DC">
          <w:rPr>
            <w:rStyle w:val="Hipercze"/>
            <w:rFonts w:ascii="Verdana" w:hAnsi="Verdana"/>
          </w:rPr>
          <w:t>IOD@mfipr.gov.pl</w:t>
        </w:r>
      </w:hyperlink>
      <w:r w:rsidRPr="000A01DC">
        <w:rPr>
          <w:rFonts w:ascii="Verdana" w:hAnsi="Verdana"/>
          <w:sz w:val="20"/>
          <w:szCs w:val="20"/>
        </w:rPr>
        <w:t>).</w:t>
      </w:r>
    </w:p>
    <w:p w14:paraId="0DCFCE71" w14:textId="77777777" w:rsidR="00F84582" w:rsidRPr="000D5D9F" w:rsidRDefault="00F84582" w:rsidP="00F84582">
      <w:pPr>
        <w:spacing w:line="288" w:lineRule="auto"/>
        <w:rPr>
          <w:rFonts w:ascii="Verdana" w:hAnsi="Verdana"/>
        </w:rPr>
      </w:pPr>
    </w:p>
    <w:p w14:paraId="427C5EC9" w14:textId="77777777" w:rsidR="003E33D0" w:rsidRDefault="003E33D0"/>
    <w:sectPr w:rsidR="003E33D0" w:rsidSect="000B4D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42" w:right="720" w:bottom="720" w:left="720" w:header="686" w:footer="62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72758" w14:textId="77777777" w:rsidR="00731AD3" w:rsidRDefault="00731AD3" w:rsidP="00F84582">
      <w:pPr>
        <w:spacing w:after="0" w:line="240" w:lineRule="auto"/>
      </w:pPr>
      <w:r>
        <w:separator/>
      </w:r>
    </w:p>
  </w:endnote>
  <w:endnote w:type="continuationSeparator" w:id="0">
    <w:p w14:paraId="20755FA9" w14:textId="77777777" w:rsidR="00731AD3" w:rsidRDefault="00731AD3" w:rsidP="00F8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C7C9" w14:textId="77777777" w:rsidR="001444EF" w:rsidRDefault="001444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B6CA" w14:textId="77777777" w:rsidR="00542291" w:rsidRPr="008F03B4" w:rsidRDefault="00731AD3" w:rsidP="008F03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6C48" w14:textId="77777777" w:rsidR="001444EF" w:rsidRDefault="001444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1A20D" w14:textId="77777777" w:rsidR="00731AD3" w:rsidRDefault="00731AD3" w:rsidP="00F84582">
      <w:pPr>
        <w:spacing w:after="0" w:line="240" w:lineRule="auto"/>
      </w:pPr>
      <w:r>
        <w:separator/>
      </w:r>
    </w:p>
  </w:footnote>
  <w:footnote w:type="continuationSeparator" w:id="0">
    <w:p w14:paraId="7FE4D737" w14:textId="77777777" w:rsidR="00731AD3" w:rsidRDefault="00731AD3" w:rsidP="00F84582">
      <w:pPr>
        <w:spacing w:after="0" w:line="240" w:lineRule="auto"/>
      </w:pPr>
      <w:r>
        <w:continuationSeparator/>
      </w:r>
    </w:p>
  </w:footnote>
  <w:footnote w:id="1">
    <w:p w14:paraId="782F81D1" w14:textId="77777777" w:rsidR="00F84582" w:rsidRDefault="00F84582" w:rsidP="00F84582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2016, s.1-88).</w:t>
      </w:r>
    </w:p>
  </w:footnote>
  <w:footnote w:id="2">
    <w:p w14:paraId="519414AD" w14:textId="77777777" w:rsidR="00F84582" w:rsidRDefault="00F84582" w:rsidP="00F84582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28 kwietnia 2022 r. o zasadach realizacji zadań finansowanych ze środków europejskich w perspektywie finansowej 2021– 2027 (Dz. U. z 2022 r. poz. 1079, z 2024 r. poz. 1717.)</w:t>
      </w:r>
    </w:p>
  </w:footnote>
  <w:footnote w:id="3">
    <w:p w14:paraId="38EA2476" w14:textId="77777777" w:rsidR="00F84582" w:rsidRDefault="00F84582" w:rsidP="00F84582">
      <w:pPr>
        <w:pStyle w:val="Tekstprzypisudolnego"/>
      </w:pPr>
      <w:r>
        <w:rPr>
          <w:rStyle w:val="Odwoanieprzypisudolnego"/>
        </w:rPr>
        <w:footnoteRef/>
      </w:r>
      <w:r>
        <w:t xml:space="preserve"> Dotyczy wyłącznie projektów aktywizujących osoby odbywające karę pozbawienia wolności.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471F" w14:textId="77777777" w:rsidR="001444EF" w:rsidRDefault="001444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5A720" w14:textId="24B202D0" w:rsidR="00542291" w:rsidRDefault="001444EF">
    <w:r>
      <w:rPr>
        <w:noProof/>
      </w:rPr>
      <w:drawing>
        <wp:inline distT="0" distB="0" distL="0" distR="0" wp14:anchorId="213369D9" wp14:editId="5CD4FA90">
          <wp:extent cx="6645910" cy="703580"/>
          <wp:effectExtent l="0" t="0" r="254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9F947" w14:textId="77777777" w:rsidR="001444EF" w:rsidRDefault="001444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73257"/>
    <w:multiLevelType w:val="hybridMultilevel"/>
    <w:tmpl w:val="5B228FBE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 w15:restartNumberingAfterBreak="0">
    <w:nsid w:val="1306028D"/>
    <w:multiLevelType w:val="hybridMultilevel"/>
    <w:tmpl w:val="35B4921E"/>
    <w:lvl w:ilvl="0" w:tplc="04150011">
      <w:start w:val="1"/>
      <w:numFmt w:val="decimal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1FAC450B"/>
    <w:multiLevelType w:val="hybridMultilevel"/>
    <w:tmpl w:val="E2E65408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3B12630A"/>
    <w:multiLevelType w:val="hybridMultilevel"/>
    <w:tmpl w:val="7312F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D5E96"/>
    <w:multiLevelType w:val="hybridMultilevel"/>
    <w:tmpl w:val="4E9C147C"/>
    <w:lvl w:ilvl="0" w:tplc="47DEA3EE">
      <w:start w:val="1"/>
      <w:numFmt w:val="upperRoman"/>
      <w:lvlText w:val="%1."/>
      <w:lvlJc w:val="right"/>
      <w:pPr>
        <w:ind w:left="79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7ED04C47"/>
    <w:multiLevelType w:val="hybridMultilevel"/>
    <w:tmpl w:val="CF62980E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82"/>
    <w:rsid w:val="00067ED3"/>
    <w:rsid w:val="001444EF"/>
    <w:rsid w:val="003E33D0"/>
    <w:rsid w:val="00731AD3"/>
    <w:rsid w:val="00F8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0D3CD"/>
  <w15:chartTrackingRefBased/>
  <w15:docId w15:val="{C636666D-8DA8-478E-94F2-4B7CFE00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582"/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qFormat/>
    <w:rsid w:val="00F84582"/>
    <w:rPr>
      <w:vertAlign w:val="superscript"/>
    </w:rPr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uiPriority w:val="34"/>
    <w:qFormat/>
    <w:rsid w:val="00F8458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4582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uiPriority w:val="34"/>
    <w:locked/>
    <w:rsid w:val="00F84582"/>
    <w:rPr>
      <w:rFonts w:ascii="Arial" w:eastAsia="Arial" w:hAnsi="Arial" w:cs="Arial"/>
      <w:lang w:eastAsia="pl-PL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F8458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F84582"/>
    <w:rPr>
      <w:rFonts w:ascii="Calibri" w:eastAsia="Calibri" w:hAnsi="Calibri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F84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582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4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4EF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5523</Characters>
  <Application>Microsoft Office Word</Application>
  <DocSecurity>0</DocSecurity>
  <Lines>46</Lines>
  <Paragraphs>12</Paragraphs>
  <ScaleCrop>false</ScaleCrop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Kucner Marta</dc:creator>
  <cp:keywords/>
  <dc:description/>
  <cp:lastModifiedBy>Kucner Marta</cp:lastModifiedBy>
  <cp:revision>2</cp:revision>
  <dcterms:created xsi:type="dcterms:W3CDTF">2025-12-02T12:38:00Z</dcterms:created>
  <dcterms:modified xsi:type="dcterms:W3CDTF">2025-12-02T12:40:00Z</dcterms:modified>
</cp:coreProperties>
</file>